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NICOLAS ARTURO SALAZAR SÁNCHEZ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Gerente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Unidad de Urgencias EPS Cali Sanitas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Calle 5E # 43-05</w:t>
      </w:r>
    </w:p>
    <w:p>
      <w:pPr>
        <w:pStyle w:val="Normal"/>
        <w:jc w:val="both"/>
        <w:rPr>
          <w:rFonts w:ascii="Arial" w:hAnsi="Arial" w:cs="Arial"/>
          <w:color w:val="0D0D0D"/>
        </w:rPr>
      </w:pPr>
      <w:hyperlink r:id="rId2">
        <w:r>
          <w:rPr>
            <w:rFonts w:cs="Arial" w:ascii="Arial" w:hAnsi="Arial"/>
            <w:color w:val="0D0D0D"/>
          </w:rPr>
          <w:t>mnempeque@epssanitas.com</w:t>
        </w:r>
      </w:hyperlink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Santiago de Cali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Asunto: Visita de seguimiento por contingencia de dengue 2025.</w:t>
      </w:r>
    </w:p>
    <w:p>
      <w:pPr>
        <w:pStyle w:val="Normal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Cordial saludo, </w:t>
      </w:r>
    </w:p>
    <w:p>
      <w:pPr>
        <w:pStyle w:val="Normal"/>
        <w:spacing w:before="120" w:after="12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Con base en la asunción de las competencias adquiridas por la Secretaria de Salud Pública de Santiago de Cali Distrito Especial, dentro de sus funciones tiene contemplada la Inspección y Vigilancia y seguimiento a las actividades realizadas por las Instituciones de Prestación de Servicios de Salud - IPS </w:t>
      </w:r>
    </w:p>
    <w:p>
      <w:pPr>
        <w:pStyle w:val="Normal"/>
        <w:spacing w:before="120" w:after="12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A lo anterior se agrega que en el año 2024, se realizaron las siguientes visitas: visita de Inspección y Vigilancia – I y V – en el mes de julio/2024, y en el mes de diciembre 2024 seguimiento al plan de mejora quedando observaciones pendientes por cierre; Por lo anterior se ha programado visita de seguimiento para cierre del plan de mejora el día martes 25 de febrero a las 1:00 pm. </w:t>
      </w:r>
    </w:p>
    <w:p>
      <w:pPr>
        <w:pStyle w:val="Normal"/>
        <w:spacing w:before="120" w:after="12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El profesional en salud encargado de la visita es: Leidy Johana Sánchez, con número de contacto No. 3177907381.</w:t>
      </w:r>
    </w:p>
    <w:p>
      <w:pPr>
        <w:pStyle w:val="LOnormal"/>
        <w:spacing w:lineRule="auto" w:line="240" w:before="0" w:after="120"/>
        <w:ind w:left="0" w:right="0" w:hanging="0"/>
        <w:rPr>
          <w:rFonts w:eastAsia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u w:val="none"/>
        </w:rPr>
      </w:pPr>
      <w:r>
        <w:rPr>
          <w:rFonts w:cs="Arial" w:ascii="Arial" w:hAnsi="Arial"/>
          <w:color w:val="000000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cs="Arial"/>
          <w:color w:val="000000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drawing>
          <wp:anchor behindDoc="1" distT="0" distB="0" distL="0" distR="0" simplePos="0" locked="0" layoutInCell="0" allowOverlap="1" relativeHeight="8">
            <wp:simplePos x="0" y="0"/>
            <wp:positionH relativeFrom="column">
              <wp:posOffset>-65405</wp:posOffset>
            </wp:positionH>
            <wp:positionV relativeFrom="paragraph">
              <wp:posOffset>133985</wp:posOffset>
            </wp:positionV>
            <wp:extent cx="3449955" cy="798195"/>
            <wp:effectExtent l="0" t="0" r="0" b="0"/>
            <wp:wrapNone/>
            <wp:docPr id="1" name="Imagen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  <w:t>JOHNNY EDUARDO NARVAEZ</w:t>
      </w:r>
    </w:p>
    <w:p>
      <w:pPr>
        <w:pStyle w:val="LONormal1"/>
        <w:widowControl/>
        <w:suppressAutoHyphens w:val="false"/>
        <w:textAlignment w:val="auto"/>
        <w:rPr>
          <w:rFonts w:ascii="Arial" w:hAnsi="Arial" w:eastAsia="Calibri" w:cs="Arial"/>
          <w:kern w:val="0"/>
          <w:sz w:val="24"/>
          <w:szCs w:val="24"/>
          <w:lang w:eastAsia="es-CO"/>
        </w:rPr>
      </w:pPr>
      <w:r>
        <w:rPr>
          <w:rFonts w:eastAsia="Calibri" w:cs="Arial" w:ascii="Arial" w:hAnsi="Arial"/>
          <w:kern w:val="0"/>
          <w:sz w:val="24"/>
          <w:szCs w:val="24"/>
          <w:lang w:eastAsia="es-CO"/>
        </w:rPr>
        <w:t>Profesional Universitario Grado 2</w:t>
      </w:r>
    </w:p>
    <w:p>
      <w:pPr>
        <w:pStyle w:val="LONormal1"/>
        <w:widowControl/>
        <w:suppressAutoHyphens w:val="false"/>
        <w:bidi w:val="0"/>
        <w:spacing w:lineRule="auto" w:line="240" w:before="0" w:after="120"/>
        <w:ind w:left="0" w:right="0" w:hanging="0"/>
        <w:jc w:val="both"/>
        <w:textAlignment w:val="auto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  <w:t>Responsable Programa ETV y Zoonosis.</w:t>
      </w:r>
    </w:p>
    <w:p>
      <w:pPr>
        <w:pStyle w:val="Normal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Proyectó: </w:t>
      </w:r>
      <w:r>
        <w:rPr>
          <w:rFonts w:cs="Arial" w:ascii="Arial" w:hAnsi="Arial"/>
          <w:sz w:val="16"/>
          <w:szCs w:val="16"/>
          <w:lang w:val="es-ES"/>
        </w:rPr>
        <w:t>Leidy Johana Sánchez- Contratista</w:t>
      </w:r>
    </w:p>
    <w:p>
      <w:pPr>
        <w:pStyle w:val="Normal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Elaboró: Dahiana Quintero Echeverry– Contratista</w:t>
      </w:r>
    </w:p>
    <w:p>
      <w:pPr>
        <w:pStyle w:val="Normal"/>
        <w:spacing w:before="120" w:after="12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52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drawing>
          <wp:anchor behindDoc="0" distT="0" distB="0" distL="0" distR="0" simplePos="0" locked="0" layoutInCell="0" allowOverlap="1" relativeHeight="6">
            <wp:simplePos x="0" y="0"/>
            <wp:positionH relativeFrom="column">
              <wp:posOffset>5352415</wp:posOffset>
            </wp:positionH>
            <wp:positionV relativeFrom="paragraph">
              <wp:posOffset>173990</wp:posOffset>
            </wp:positionV>
            <wp:extent cx="563245" cy="565785"/>
            <wp:effectExtent l="0" t="0" r="0" b="0"/>
            <wp:wrapNone/>
            <wp:docPr id="2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5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</w:r>
    </w:p>
    <w:sectPr>
      <w:headerReference w:type="default" r:id="rId6"/>
      <w:footerReference w:type="default" r:id="rId7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6092B1BD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4575" cy="6985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4000" cy="648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5pt;height:0.45pt;mso-wrap-style:none;v-text-anchor:middle;rotation:180" wp14:anchorId="6092B1BD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19050</wp:posOffset>
          </wp:positionH>
          <wp:positionV relativeFrom="paragraph">
            <wp:posOffset>81280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 wp14:anchorId="6330960A">
              <wp:simplePos x="0" y="0"/>
              <wp:positionH relativeFrom="margin">
                <wp:posOffset>3028315</wp:posOffset>
              </wp:positionH>
              <wp:positionV relativeFrom="paragraph">
                <wp:posOffset>33020</wp:posOffset>
              </wp:positionV>
              <wp:extent cx="2906395" cy="1149350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05920" cy="1148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*202541450200013171*</w:t>
                          </w:r>
                        </w:p>
                        <w:p>
                          <w:pPr>
                            <w:pStyle w:val="Contenidodelmarco"/>
                            <w:tabs>
                              <w:tab w:val="clear" w:pos="709"/>
                              <w:tab w:val="left" w:pos="1485" w:leader="none"/>
                            </w:tabs>
                            <w:spacing w:before="0" w:after="0"/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Contenidodelmarco"/>
                            <w:tabs>
                              <w:tab w:val="clear" w:pos="709"/>
                              <w:tab w:val="left" w:pos="1485" w:leader="none"/>
                            </w:tabs>
                            <w:spacing w:before="0" w:after="0"/>
                            <w:jc w:val="right"/>
                            <w:rPr/>
                          </w:pPr>
                          <w:r>
                            <w:rPr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202541450200013171</w:t>
                          </w:r>
                        </w:p>
                        <w:p>
                          <w:pPr>
                            <w:pStyle w:val="Contenidodelmarco"/>
                            <w:tabs>
                              <w:tab w:val="clear" w:pos="709"/>
                              <w:tab w:val="left" w:pos="1485" w:leader="none"/>
                            </w:tabs>
                            <w:spacing w:before="0" w:after="0"/>
                            <w:jc w:val="right"/>
                            <w:rPr/>
                          </w:pPr>
                          <w:r>
                            <w:rPr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2025-02-21</w:t>
                          </w:r>
                        </w:p>
                        <w:p>
                          <w:pPr>
                            <w:pStyle w:val="Contenidodelmarco"/>
                            <w:tabs>
                              <w:tab w:val="clear" w:pos="709"/>
                              <w:tab w:val="left" w:pos="1485" w:leader="none"/>
                            </w:tabs>
                            <w:spacing w:before="0" w:after="0"/>
                            <w:jc w:val="right"/>
                            <w:rPr/>
                          </w:pPr>
                          <w:r>
                            <w:rPr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4145.020.14.12.187.001317</w:t>
                          </w:r>
                        </w:p>
                        <w:p>
                          <w:pPr>
                            <w:pStyle w:val="Contenidodelmarco"/>
                            <w:tabs>
                              <w:tab w:val="clear" w:pos="709"/>
                              <w:tab w:val="left" w:pos="1485" w:leader="none"/>
                            </w:tabs>
                            <w:spacing w:before="0" w:after="0"/>
                            <w:jc w:val="right"/>
                            <w:rPr/>
                          </w:pPr>
                          <w:r>
                            <w:rPr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202541450200013171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38.45pt;margin-top:2.6pt;width:228.75pt;height:90.4pt;mso-wrap-style:square;v-text-anchor:top;mso-position-horizontal-relative:margin" wp14:anchorId="6330960A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idodelmarco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*202541450200013171*</w:t>
                    </w:r>
                  </w:p>
                  <w:p>
                    <w:pPr>
                      <w:pStyle w:val="Contenidodelmarco"/>
                      <w:tabs>
                        <w:tab w:val="clear" w:pos="709"/>
                        <w:tab w:val="left" w:pos="1485" w:leader="none"/>
                      </w:tabs>
                      <w:spacing w:before="0" w:after="0"/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Contenidodelmarco"/>
                      <w:tabs>
                        <w:tab w:val="clear" w:pos="709"/>
                        <w:tab w:val="left" w:pos="1485" w:leader="none"/>
                      </w:tabs>
                      <w:spacing w:before="0" w:after="0"/>
                      <w:jc w:val="right"/>
                      <w:rPr/>
                    </w:pPr>
                    <w:r>
                      <w:rPr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202541450200013171</w:t>
                    </w:r>
                  </w:p>
                  <w:p>
                    <w:pPr>
                      <w:pStyle w:val="Contenidodelmarco"/>
                      <w:tabs>
                        <w:tab w:val="clear" w:pos="709"/>
                        <w:tab w:val="left" w:pos="1485" w:leader="none"/>
                      </w:tabs>
                      <w:spacing w:before="0" w:after="0"/>
                      <w:jc w:val="right"/>
                      <w:rPr/>
                    </w:pPr>
                    <w:r>
                      <w:rPr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2025-02-21</w:t>
                    </w:r>
                  </w:p>
                  <w:p>
                    <w:pPr>
                      <w:pStyle w:val="Contenidodelmarco"/>
                      <w:tabs>
                        <w:tab w:val="clear" w:pos="709"/>
                        <w:tab w:val="left" w:pos="1485" w:leader="none"/>
                      </w:tabs>
                      <w:spacing w:before="0" w:after="0"/>
                      <w:jc w:val="right"/>
                      <w:rPr/>
                    </w:pPr>
                    <w:r>
                      <w:rPr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4145.020.14.12.187.001317</w:t>
                    </w:r>
                  </w:p>
                  <w:p>
                    <w:pPr>
                      <w:pStyle w:val="Contenidodelmarco"/>
                      <w:tabs>
                        <w:tab w:val="clear" w:pos="709"/>
                        <w:tab w:val="left" w:pos="1485" w:leader="none"/>
                      </w:tabs>
                      <w:spacing w:before="0" w:after="0"/>
                      <w:jc w:val="right"/>
                      <w:rPr/>
                    </w:pPr>
                    <w:r>
                      <w:rPr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202541450200013171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 w:customStyle="1">
    <w:name w:val="Contenido de la tabla"/>
    <w:basedOn w:val="Normal"/>
    <w:qFormat/>
    <w:pPr>
      <w:suppressLineNumbers/>
    </w:pPr>
    <w:rPr/>
  </w:style>
  <w:style w:type="paragraph" w:styleId="Ttulodelatabla" w:customStyle="1">
    <w:name w:val="Título de la tabla"/>
    <w:basedOn w:val="Contenidodelatabla"/>
    <w:qFormat/>
    <w:pPr>
      <w:jc w:val="center"/>
    </w:pPr>
    <w:rPr>
      <w:b/>
      <w:bCs/>
    </w:rPr>
  </w:style>
  <w:style w:type="paragraph" w:styleId="LOnormal" w:customStyle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0"/>
      <w:sz w:val="20"/>
      <w:szCs w:val="20"/>
      <w:lang w:val="es-CO" w:eastAsia="es-CO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mnempeque@epssanitas.com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png"/><Relationship Id="rId5" Type="http://schemas.openxmlformats.org/officeDocument/2006/relationships/hyperlink" Target="http://www.cali.gov.co/aplicaciones/encuestas_ciudadano/view_encuesta_satisfaccion.php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Application>LibreOffice/7.0.3.1$Windows_X86_64 LibreOffice_project/d7547858d014d4cf69878db179d326fc3483e082</Application>
  <Pages>1</Pages>
  <Words>243</Words>
  <Characters>1482</Characters>
  <CharactersWithSpaces>1705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2025-02-24T10:12:09Z</cp:lastPrinted>
  <dcterms:modified xsi:type="dcterms:W3CDTF">2025-02-24T15:21:09Z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